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551E" w:rsidRDefault="0066551E">
      <w:bookmarkStart w:id="0" w:name="_GoBack"/>
      <w:bookmarkEnd w:id="0"/>
      <w:r>
        <w:t>Today the Columbus Crew joins the Ohio Collegiate</w:t>
      </w:r>
      <w:r w:rsidR="001A7869">
        <w:t xml:space="preserve"> Soccer Association in</w:t>
      </w:r>
      <w:r>
        <w:t xml:space="preserve"> honoring its 201</w:t>
      </w:r>
      <w:r w:rsidR="00F90A02">
        <w:t>7</w:t>
      </w:r>
      <w:r>
        <w:t xml:space="preserve"> All Ohio and All Ohio Academic Teams.</w:t>
      </w:r>
      <w:r w:rsidR="00C97F09">
        <w:t xml:space="preserve"> </w:t>
      </w:r>
      <w:r w:rsidR="001A7869">
        <w:t xml:space="preserve"> </w:t>
      </w:r>
      <w:r w:rsidR="00C97F09">
        <w:t>These student athletes represent the very best soccer players in the state of Ohio</w:t>
      </w:r>
      <w:r w:rsidR="001A7869">
        <w:t>, from all collegiate divisions,</w:t>
      </w:r>
      <w:r w:rsidR="00C97F09">
        <w:t xml:space="preserve"> on the field and in the classroom.  </w:t>
      </w:r>
      <w:r>
        <w:t xml:space="preserve"> </w:t>
      </w:r>
    </w:p>
    <w:p w:rsidR="00362842" w:rsidRDefault="0066551E" w:rsidP="0066551E">
      <w:r>
        <w:t>In addition to the student athletes the Ohio Collegiate Soccer Association is presenting its 201</w:t>
      </w:r>
      <w:r w:rsidR="00F90A02">
        <w:t>8</w:t>
      </w:r>
      <w:r>
        <w:t xml:space="preserve"> Honor Award winners.  Receiving this prestigious</w:t>
      </w:r>
      <w:r w:rsidR="001A7869">
        <w:t xml:space="preserve"> honor this year are</w:t>
      </w:r>
      <w:r>
        <w:t xml:space="preserve"> </w:t>
      </w:r>
      <w:r w:rsidR="00362842">
        <w:t xml:space="preserve">John </w:t>
      </w:r>
      <w:r w:rsidR="00362842" w:rsidRPr="00362842">
        <w:rPr>
          <w:bCs/>
        </w:rPr>
        <w:t>McGillivray</w:t>
      </w:r>
      <w:r w:rsidR="00362842" w:rsidRPr="00362842">
        <w:t xml:space="preserve"> </w:t>
      </w:r>
      <w:r w:rsidR="00C97F09">
        <w:t xml:space="preserve">from </w:t>
      </w:r>
      <w:r w:rsidR="00362842">
        <w:t xml:space="preserve">Cedarville University and Gail Murphy from Denison University. </w:t>
      </w:r>
    </w:p>
    <w:p w:rsidR="00211D77" w:rsidRDefault="00362842" w:rsidP="0066551E">
      <w:r>
        <w:t xml:space="preserve">In 42 years at Cedarville, where he spent 24 years coaching the men and 18 more seasons coaching the women, McGillivray </w:t>
      </w:r>
      <w:r w:rsidR="008E0E96">
        <w:t xml:space="preserve">has </w:t>
      </w:r>
      <w:r>
        <w:t xml:space="preserve">amassed </w:t>
      </w:r>
      <w:r w:rsidRPr="00362842">
        <w:t>375 wins, 6 NCCAA District/Regional Championships, 7 NCCAA National Championship appearances, 4 NAIA District/Area Championships, an NAIA National Tournament appearance, a Great Midwest Athletic Conference Championship, and an NCAA DII National Tournament appearance.</w:t>
      </w:r>
      <w:r>
        <w:t xml:space="preserve">  In addition he was inducted </w:t>
      </w:r>
      <w:r w:rsidRPr="00362842">
        <w:t>into the NCCAA Hall of Fame</w:t>
      </w:r>
      <w:r>
        <w:t xml:space="preserve"> in 2017.</w:t>
      </w:r>
    </w:p>
    <w:p w:rsidR="00362842" w:rsidRDefault="00362842" w:rsidP="0066551E">
      <w:r w:rsidRPr="00362842">
        <w:t>In 21 seasons as the head coach of the Big Red, Murphy has posted a</w:t>
      </w:r>
      <w:r>
        <w:t xml:space="preserve"> r</w:t>
      </w:r>
      <w:r w:rsidRPr="00362842">
        <w:t xml:space="preserve">ecord of 279-109-38 along with 14 appearances in the NCAA Division III Tournament and seven North Coast Athletic Conference Championships.  A two-time </w:t>
      </w:r>
      <w:r w:rsidR="00702B2D">
        <w:t xml:space="preserve">United Soccer Coaches </w:t>
      </w:r>
      <w:r w:rsidRPr="00362842">
        <w:t>Regional Coach of the Year, Murphy has compiled a collegiate head coaching record of 312-142-39</w:t>
      </w:r>
      <w:r w:rsidR="00702B2D">
        <w:t xml:space="preserve"> and </w:t>
      </w:r>
      <w:r w:rsidR="00702B2D" w:rsidRPr="00702B2D">
        <w:t>has advanced to</w:t>
      </w:r>
      <w:r w:rsidR="00702B2D">
        <w:t xml:space="preserve"> the NCAA tournament </w:t>
      </w:r>
      <w:r w:rsidR="00702B2D" w:rsidRPr="00702B2D">
        <w:t>second-round, nine times to go along with three Sweet 16 appearances and two Elite Eights.</w:t>
      </w:r>
    </w:p>
    <w:p w:rsidR="00A56D32" w:rsidRPr="00211D77" w:rsidRDefault="00A56D32" w:rsidP="00211D77">
      <w:r w:rsidRPr="00A56D32">
        <w:t xml:space="preserve">Please join us in </w:t>
      </w:r>
      <w:r>
        <w:t>congratulating members of the All Ohio teams and the 201</w:t>
      </w:r>
      <w:r w:rsidR="00F90A02">
        <w:t>8</w:t>
      </w:r>
      <w:r>
        <w:t xml:space="preserve"> Honor Award </w:t>
      </w:r>
      <w:r w:rsidR="005528F8">
        <w:t>recipients</w:t>
      </w:r>
      <w:r>
        <w:t>.</w:t>
      </w:r>
    </w:p>
    <w:p w:rsidR="00211D77" w:rsidRPr="0066551E" w:rsidRDefault="00211D77" w:rsidP="0066551E"/>
    <w:p w:rsidR="00E14461" w:rsidRDefault="00E14461"/>
    <w:p w:rsidR="0066551E" w:rsidRDefault="0066551E"/>
    <w:sectPr w:rsidR="006655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551E"/>
    <w:rsid w:val="001A7869"/>
    <w:rsid w:val="00211D77"/>
    <w:rsid w:val="00362842"/>
    <w:rsid w:val="00460CC6"/>
    <w:rsid w:val="005528F8"/>
    <w:rsid w:val="0066551E"/>
    <w:rsid w:val="00702B2D"/>
    <w:rsid w:val="007678E9"/>
    <w:rsid w:val="008E0E96"/>
    <w:rsid w:val="009710B7"/>
    <w:rsid w:val="00A56D32"/>
    <w:rsid w:val="00C97F09"/>
    <w:rsid w:val="00D44782"/>
    <w:rsid w:val="00E14461"/>
    <w:rsid w:val="00F82520"/>
    <w:rsid w:val="00F90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45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3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4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234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Wilmington College</Company>
  <LinksUpToDate>false</LinksUpToDate>
  <CharactersWithSpaces>1570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wcadmin</cp:lastModifiedBy>
  <cp:revision>2</cp:revision>
  <dcterms:created xsi:type="dcterms:W3CDTF">2018-03-20T20:47:00Z</dcterms:created>
  <dcterms:modified xsi:type="dcterms:W3CDTF">2018-03-20T20:47:00Z</dcterms:modified>
</cp:coreProperties>
</file>